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8F2DF" w14:textId="77777777" w:rsidR="009E265B" w:rsidRDefault="009E265B" w:rsidP="009E265B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ru-RU"/>
          <w14:ligatures w14:val="none"/>
        </w:rPr>
      </w:pPr>
      <w:r w:rsidRPr="009E265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ru-RU"/>
          <w14:ligatures w14:val="none"/>
        </w:rPr>
        <w:t>Утверждены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2026 году (за отчетный 2025 год)</w:t>
      </w:r>
    </w:p>
    <w:p w14:paraId="75B2656D" w14:textId="77777777" w:rsidR="009E265B" w:rsidRPr="009E265B" w:rsidRDefault="009E265B" w:rsidP="009E265B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499A1899" w14:textId="77777777" w:rsidR="009E265B" w:rsidRPr="009E265B" w:rsidRDefault="009E265B" w:rsidP="009E2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4" w:history="1">
        <w:r w:rsidRPr="009E265B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 xml:space="preserve">«Методические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2026 году (за отчетный 2025 год)» </w:t>
        </w:r>
      </w:hyperlink>
    </w:p>
    <w:p w14:paraId="37AE7947" w14:textId="77777777" w:rsidR="009E265B" w:rsidRPr="009E265B" w:rsidRDefault="009E265B" w:rsidP="009E2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26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Методические рекомендации разработаны с целью рассмотрения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 РФ.</w:t>
      </w:r>
    </w:p>
    <w:p w14:paraId="3B6F6E83" w14:textId="77777777" w:rsidR="009E265B" w:rsidRPr="009E265B" w:rsidRDefault="009E265B" w:rsidP="009E2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26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Рекомендациями разъясняется, кто обязан представлять сведения о доходах, расходах, об имуществе и обязательствах имущественного характера, сроки их представления, круг лиц (членов семьи), в отношении которых необходимо представить сведения, рекомендуемые действия при невозможности представить сведения вследствие не зависящих от служащего (работника) обстоятельств, и прочее.</w:t>
      </w:r>
    </w:p>
    <w:p w14:paraId="3CEF69A3" w14:textId="77777777" w:rsidR="009E265B" w:rsidRPr="009E265B" w:rsidRDefault="009E265B" w:rsidP="009E26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E26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Кроме того, разъяснен порядок заполнения справки о доходах, расходах, об имуществе и обязательствах имущественного характера.</w:t>
      </w:r>
    </w:p>
    <w:p w14:paraId="1E2C31D6" w14:textId="77777777" w:rsidR="00090E66" w:rsidRDefault="00090E66" w:rsidP="009E265B">
      <w:pPr>
        <w:spacing w:after="0" w:line="240" w:lineRule="auto"/>
        <w:ind w:firstLine="709"/>
        <w:jc w:val="both"/>
      </w:pPr>
    </w:p>
    <w:sectPr w:rsidR="0009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5B"/>
    <w:rsid w:val="00090E66"/>
    <w:rsid w:val="00514C14"/>
    <w:rsid w:val="009E265B"/>
    <w:rsid w:val="00A42103"/>
    <w:rsid w:val="00C7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F3E4"/>
  <w15:chartTrackingRefBased/>
  <w15:docId w15:val="{0DB6BCF1-8AD5-494E-AE28-D8ACE8B8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6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6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6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2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26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26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26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26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26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26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26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2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2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2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2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26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26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26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26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26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26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ic388.newsmine.ru/nm/news?token=5f003ae0c709071b734bc7a20e991641315f86e5&amp;post=42364&amp;url_id=336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Тамайко Леонид Леонидович</dc:creator>
  <cp:keywords/>
  <dc:description/>
  <cp:lastModifiedBy>Тамайко Леонид Леонидович</cp:lastModifiedBy>
  <cp:revision>2</cp:revision>
  <cp:lastPrinted>2026-04-15T14:04:00Z</cp:lastPrinted>
  <dcterms:created xsi:type="dcterms:W3CDTF">2026-04-15T14:03:00Z</dcterms:created>
  <dcterms:modified xsi:type="dcterms:W3CDTF">2026-04-15T14:04:00Z</dcterms:modified>
</cp:coreProperties>
</file>